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7207995E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A10A5C">
        <w:rPr>
          <w:rFonts w:ascii="Arial" w:hAnsi="Arial" w:cs="Arial"/>
          <w:color w:val="000000" w:themeColor="text1"/>
        </w:rPr>
        <w:t>34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3DD15F6E" w14:textId="224C3AB9" w:rsidR="00A625D6" w:rsidRDefault="00037F70" w:rsidP="00A625D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A10A5C">
        <w:rPr>
          <w:rFonts w:ascii="Arial" w:hAnsi="Arial" w:cs="Arial"/>
          <w:color w:val="000000" w:themeColor="text1"/>
        </w:rPr>
        <w:t xml:space="preserve"> vigésimo oitavo</w:t>
      </w:r>
      <w:r w:rsidR="00A625D6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891747">
        <w:rPr>
          <w:rFonts w:ascii="Arial" w:hAnsi="Arial" w:cs="Arial"/>
          <w:color w:val="000000" w:themeColor="text1"/>
        </w:rPr>
        <w:t>novembr</w:t>
      </w:r>
      <w:r w:rsidR="00FF4381">
        <w:rPr>
          <w:rFonts w:ascii="Arial" w:hAnsi="Arial" w:cs="Arial"/>
          <w:color w:val="000000" w:themeColor="text1"/>
        </w:rPr>
        <w:t>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A10A5C">
        <w:rPr>
          <w:rFonts w:ascii="Arial" w:hAnsi="Arial" w:cs="Arial"/>
          <w:color w:val="000000" w:themeColor="text1"/>
        </w:rPr>
        <w:t>34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A10A5C">
        <w:rPr>
          <w:rFonts w:ascii="Arial" w:hAnsi="Arial" w:cs="Arial"/>
          <w:color w:val="000000" w:themeColor="text1"/>
        </w:rPr>
        <w:t>o 1</w:t>
      </w:r>
      <w:r w:rsidR="00E578A7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A10A5C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C03350">
        <w:rPr>
          <w:rFonts w:ascii="Arial" w:hAnsi="Arial" w:cs="Arial"/>
          <w:color w:val="000000" w:themeColor="text1"/>
        </w:rPr>
        <w:t xml:space="preserve"> </w:t>
      </w:r>
      <w:r w:rsidR="00A10A5C">
        <w:rPr>
          <w:rFonts w:ascii="Arial" w:hAnsi="Arial" w:cs="Arial"/>
          <w:color w:val="000000" w:themeColor="text1"/>
        </w:rPr>
        <w:t xml:space="preserve">a presença de </w:t>
      </w:r>
      <w:proofErr w:type="spellStart"/>
      <w:r w:rsidR="00A10A5C">
        <w:rPr>
          <w:rFonts w:ascii="Arial" w:hAnsi="Arial" w:cs="Arial"/>
          <w:color w:val="000000" w:themeColor="text1"/>
        </w:rPr>
        <w:t>todos</w:t>
      </w:r>
      <w:r w:rsidR="007E41A6">
        <w:rPr>
          <w:rFonts w:ascii="Arial" w:hAnsi="Arial" w:cs="Arial"/>
          <w:color w:val="000000" w:themeColor="text1"/>
        </w:rPr>
        <w:t>.</w:t>
      </w:r>
      <w:r w:rsidR="00C03350">
        <w:rPr>
          <w:rFonts w:ascii="Arial" w:hAnsi="Arial" w:cs="Arial"/>
          <w:color w:val="000000" w:themeColor="text1"/>
        </w:rPr>
        <w:t>Em</w:t>
      </w:r>
      <w:proofErr w:type="spellEnd"/>
      <w:r w:rsidR="00C03350">
        <w:rPr>
          <w:rFonts w:ascii="Arial" w:hAnsi="Arial" w:cs="Arial"/>
          <w:color w:val="000000" w:themeColor="text1"/>
        </w:rPr>
        <w:t xml:space="preserve"> matéria de ordem do dia e do expediente:</w:t>
      </w:r>
      <w:r w:rsidR="00A10A5C">
        <w:rPr>
          <w:rFonts w:ascii="Arial" w:hAnsi="Arial" w:cs="Arial"/>
          <w:color w:val="000000" w:themeColor="text1"/>
        </w:rPr>
        <w:t xml:space="preserve"> Leitura e votação das indicações n° 93,94,95 e 96/2022 de autoria do legislativo municipal</w:t>
      </w:r>
      <w:r w:rsidR="002767AA">
        <w:rPr>
          <w:rFonts w:ascii="Arial" w:hAnsi="Arial" w:cs="Arial"/>
          <w:color w:val="000000" w:themeColor="text1"/>
        </w:rPr>
        <w:t xml:space="preserve"> sendo todas </w:t>
      </w:r>
      <w:proofErr w:type="spellStart"/>
      <w:r w:rsidR="002767AA">
        <w:rPr>
          <w:rFonts w:ascii="Arial" w:hAnsi="Arial" w:cs="Arial"/>
          <w:color w:val="000000" w:themeColor="text1"/>
        </w:rPr>
        <w:t>aprovadas</w:t>
      </w:r>
      <w:r w:rsidR="00A10A5C">
        <w:rPr>
          <w:rFonts w:ascii="Arial" w:hAnsi="Arial" w:cs="Arial"/>
          <w:color w:val="000000" w:themeColor="text1"/>
        </w:rPr>
        <w:t>.Leitura</w:t>
      </w:r>
      <w:proofErr w:type="spellEnd"/>
      <w:r w:rsidR="00A10A5C">
        <w:rPr>
          <w:rFonts w:ascii="Arial" w:hAnsi="Arial" w:cs="Arial"/>
          <w:color w:val="000000" w:themeColor="text1"/>
        </w:rPr>
        <w:t xml:space="preserve"> do Projeto de lei n° 60/2022 de autoria do e</w:t>
      </w:r>
      <w:r w:rsidR="001048F4">
        <w:rPr>
          <w:rFonts w:ascii="Arial" w:hAnsi="Arial" w:cs="Arial"/>
          <w:color w:val="000000" w:themeColor="text1"/>
        </w:rPr>
        <w:t xml:space="preserve">xecutivo municipal que tramita </w:t>
      </w:r>
      <w:bookmarkStart w:id="0" w:name="_GoBack"/>
      <w:bookmarkEnd w:id="0"/>
      <w:r w:rsidR="00A10A5C">
        <w:rPr>
          <w:rFonts w:ascii="Arial" w:hAnsi="Arial" w:cs="Arial"/>
          <w:color w:val="000000" w:themeColor="text1"/>
        </w:rPr>
        <w:t>em r</w:t>
      </w:r>
      <w:r w:rsidR="003D31DB">
        <w:rPr>
          <w:rFonts w:ascii="Arial" w:hAnsi="Arial" w:cs="Arial"/>
          <w:color w:val="000000" w:themeColor="text1"/>
        </w:rPr>
        <w:t xml:space="preserve">egime de </w:t>
      </w:r>
      <w:proofErr w:type="spellStart"/>
      <w:r w:rsidR="003D31DB">
        <w:rPr>
          <w:rFonts w:ascii="Arial" w:hAnsi="Arial" w:cs="Arial"/>
          <w:color w:val="000000" w:themeColor="text1"/>
        </w:rPr>
        <w:t>urgência</w:t>
      </w:r>
      <w:r w:rsidR="00A10A5C">
        <w:rPr>
          <w:rFonts w:ascii="Arial" w:hAnsi="Arial" w:cs="Arial"/>
          <w:color w:val="000000" w:themeColor="text1"/>
        </w:rPr>
        <w:t>.Leitura</w:t>
      </w:r>
      <w:proofErr w:type="spellEnd"/>
      <w:r w:rsidR="00A10A5C">
        <w:rPr>
          <w:rFonts w:ascii="Arial" w:hAnsi="Arial" w:cs="Arial"/>
          <w:color w:val="000000" w:themeColor="text1"/>
        </w:rPr>
        <w:t xml:space="preserve"> do Projeto de lei n° 62/2022 de autoria do executivo </w:t>
      </w:r>
      <w:proofErr w:type="spellStart"/>
      <w:r w:rsidR="00A10A5C">
        <w:rPr>
          <w:rFonts w:ascii="Arial" w:hAnsi="Arial" w:cs="Arial"/>
          <w:color w:val="000000" w:themeColor="text1"/>
        </w:rPr>
        <w:t>municipal.Em</w:t>
      </w:r>
      <w:proofErr w:type="spellEnd"/>
      <w:r w:rsidR="00A10A5C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A10A5C">
        <w:rPr>
          <w:rFonts w:ascii="Arial" w:hAnsi="Arial" w:cs="Arial"/>
          <w:color w:val="000000" w:themeColor="text1"/>
        </w:rPr>
        <w:t>Leitura,discussão</w:t>
      </w:r>
      <w:proofErr w:type="spellEnd"/>
      <w:r w:rsidR="00A10A5C">
        <w:rPr>
          <w:rFonts w:ascii="Arial" w:hAnsi="Arial" w:cs="Arial"/>
          <w:color w:val="000000" w:themeColor="text1"/>
        </w:rPr>
        <w:t xml:space="preserve"> e votação do parecer da comissão de </w:t>
      </w:r>
      <w:proofErr w:type="spellStart"/>
      <w:r w:rsidR="00A10A5C">
        <w:rPr>
          <w:rFonts w:ascii="Arial" w:hAnsi="Arial" w:cs="Arial"/>
          <w:color w:val="000000" w:themeColor="text1"/>
        </w:rPr>
        <w:t>legislação,justiça</w:t>
      </w:r>
      <w:proofErr w:type="spellEnd"/>
      <w:r w:rsidR="00A10A5C">
        <w:rPr>
          <w:rFonts w:ascii="Arial" w:hAnsi="Arial" w:cs="Arial"/>
          <w:color w:val="000000" w:themeColor="text1"/>
        </w:rPr>
        <w:t xml:space="preserve"> e redação referente a mensagem de veto do Projeto de lei n° 53/2022 de autoria do executivo </w:t>
      </w:r>
      <w:proofErr w:type="spellStart"/>
      <w:r w:rsidR="00A10A5C">
        <w:rPr>
          <w:rFonts w:ascii="Arial" w:hAnsi="Arial" w:cs="Arial"/>
          <w:color w:val="000000" w:themeColor="text1"/>
        </w:rPr>
        <w:t>municipal.Leitura</w:t>
      </w:r>
      <w:proofErr w:type="spellEnd"/>
      <w:r w:rsidR="00A10A5C">
        <w:rPr>
          <w:rFonts w:ascii="Arial" w:hAnsi="Arial" w:cs="Arial"/>
          <w:color w:val="000000" w:themeColor="text1"/>
        </w:rPr>
        <w:t xml:space="preserve"> e votação da mensagem de veto referente ao Projeto de lei n° 53/2022 de autoria do executivo municipal</w:t>
      </w:r>
      <w:r w:rsidR="002767AA">
        <w:rPr>
          <w:rFonts w:ascii="Arial" w:hAnsi="Arial" w:cs="Arial"/>
          <w:color w:val="000000" w:themeColor="text1"/>
        </w:rPr>
        <w:t>,</w:t>
      </w:r>
      <w:r w:rsidR="00A10A5C">
        <w:rPr>
          <w:rFonts w:ascii="Arial" w:hAnsi="Arial" w:cs="Arial"/>
          <w:color w:val="000000" w:themeColor="text1"/>
        </w:rPr>
        <w:t xml:space="preserve"> sendo </w:t>
      </w:r>
      <w:proofErr w:type="spellStart"/>
      <w:r w:rsidR="00A10A5C">
        <w:rPr>
          <w:rFonts w:ascii="Arial" w:hAnsi="Arial" w:cs="Arial"/>
          <w:color w:val="000000" w:themeColor="text1"/>
        </w:rPr>
        <w:t>reprovado.Leitura,discussão</w:t>
      </w:r>
      <w:proofErr w:type="spellEnd"/>
      <w:r w:rsidR="00A10A5C">
        <w:rPr>
          <w:rFonts w:ascii="Arial" w:hAnsi="Arial" w:cs="Arial"/>
          <w:color w:val="000000" w:themeColor="text1"/>
        </w:rPr>
        <w:t xml:space="preserve"> e votação do oficio n° 369/2022 de autoria do executivo municipal referente ao Projeto de lei n° 50/2022 de autoria do executivo </w:t>
      </w:r>
      <w:proofErr w:type="spellStart"/>
      <w:r w:rsidR="00A10A5C">
        <w:rPr>
          <w:rFonts w:ascii="Arial" w:hAnsi="Arial" w:cs="Arial"/>
          <w:color w:val="000000" w:themeColor="text1"/>
        </w:rPr>
        <w:t>municipal.Leitura</w:t>
      </w:r>
      <w:proofErr w:type="spellEnd"/>
      <w:r w:rsidR="00A10A5C">
        <w:rPr>
          <w:rFonts w:ascii="Arial" w:hAnsi="Arial" w:cs="Arial"/>
          <w:color w:val="000000" w:themeColor="text1"/>
        </w:rPr>
        <w:t xml:space="preserve"> da ata n° 02/2022 da comissão especial de avaliação para a elaboração</w:t>
      </w:r>
      <w:r w:rsidR="002767AA">
        <w:rPr>
          <w:rFonts w:ascii="Arial" w:hAnsi="Arial" w:cs="Arial"/>
          <w:color w:val="000000" w:themeColor="text1"/>
        </w:rPr>
        <w:t xml:space="preserve"> e alteração da planta genérica de valores venais do município de Cantagalo-</w:t>
      </w:r>
      <w:proofErr w:type="spellStart"/>
      <w:r w:rsidR="002767AA">
        <w:rPr>
          <w:rFonts w:ascii="Arial" w:hAnsi="Arial" w:cs="Arial"/>
          <w:color w:val="000000" w:themeColor="text1"/>
        </w:rPr>
        <w:t>Pr</w:t>
      </w:r>
      <w:proofErr w:type="spellEnd"/>
      <w:r w:rsidR="002767AA">
        <w:rPr>
          <w:rFonts w:ascii="Arial" w:hAnsi="Arial" w:cs="Arial"/>
          <w:color w:val="000000" w:themeColor="text1"/>
        </w:rPr>
        <w:t xml:space="preserve"> de autoria do executivo </w:t>
      </w:r>
      <w:proofErr w:type="spellStart"/>
      <w:r w:rsidR="002767AA">
        <w:rPr>
          <w:rFonts w:ascii="Arial" w:hAnsi="Arial" w:cs="Arial"/>
          <w:color w:val="000000" w:themeColor="text1"/>
        </w:rPr>
        <w:t>municipal.Em</w:t>
      </w:r>
      <w:proofErr w:type="spellEnd"/>
      <w:r w:rsidR="002767AA">
        <w:rPr>
          <w:rFonts w:ascii="Arial" w:hAnsi="Arial" w:cs="Arial"/>
          <w:color w:val="000000" w:themeColor="text1"/>
        </w:rPr>
        <w:t xml:space="preserve"> matéria de segunda discussão: Leitura e votação do Projeto de lei n° 50/2022 de autoria do executivo municipal com voto </w:t>
      </w:r>
      <w:proofErr w:type="spellStart"/>
      <w:r w:rsidR="002767AA">
        <w:rPr>
          <w:rFonts w:ascii="Arial" w:hAnsi="Arial" w:cs="Arial"/>
          <w:color w:val="000000" w:themeColor="text1"/>
        </w:rPr>
        <w:t>contrario</w:t>
      </w:r>
      <w:proofErr w:type="spellEnd"/>
      <w:r w:rsidR="002767AA">
        <w:rPr>
          <w:rFonts w:ascii="Arial" w:hAnsi="Arial" w:cs="Arial"/>
          <w:color w:val="000000" w:themeColor="text1"/>
        </w:rPr>
        <w:t xml:space="preserve"> do vereador Francisco Junior </w:t>
      </w:r>
      <w:proofErr w:type="spellStart"/>
      <w:r w:rsidR="002767AA">
        <w:rPr>
          <w:rFonts w:ascii="Arial" w:hAnsi="Arial" w:cs="Arial"/>
          <w:color w:val="000000" w:themeColor="text1"/>
        </w:rPr>
        <w:t>Piantkoski</w:t>
      </w:r>
      <w:proofErr w:type="spellEnd"/>
      <w:r w:rsidR="002767AA">
        <w:rPr>
          <w:rFonts w:ascii="Arial" w:hAnsi="Arial" w:cs="Arial"/>
          <w:color w:val="000000" w:themeColor="text1"/>
        </w:rPr>
        <w:t>.</w:t>
      </w:r>
      <w:r w:rsidR="002767AA" w:rsidRPr="002767AA">
        <w:rPr>
          <w:rFonts w:ascii="Arial" w:hAnsi="Arial" w:cs="Arial"/>
          <w:color w:val="000000" w:themeColor="text1"/>
        </w:rPr>
        <w:t xml:space="preserve"> </w:t>
      </w:r>
      <w:r w:rsidR="002767AA">
        <w:rPr>
          <w:rFonts w:ascii="Arial" w:hAnsi="Arial" w:cs="Arial"/>
          <w:color w:val="000000" w:themeColor="text1"/>
        </w:rPr>
        <w:t>Leitura e votação do Projeto de lei n° 57/2022 de autoria do executivo municipal sendo aprovado.</w:t>
      </w:r>
    </w:p>
    <w:p w14:paraId="20A3B6F7" w14:textId="77777777" w:rsidR="00891747" w:rsidRDefault="00891747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48F4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67AA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31DB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01653"/>
    <w:rsid w:val="00516E6D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1747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3FC5"/>
    <w:rsid w:val="009F61E5"/>
    <w:rsid w:val="009F73D0"/>
    <w:rsid w:val="00A10A5C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25D6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350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36385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1134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4381"/>
    <w:rsid w:val="00FF573F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F4C812E"/>
  <w15:docId w15:val="{53137A38-246F-4523-974C-5677BF7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4262-CA99-4719-9D59-F30C7BB8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Câmara05</cp:lastModifiedBy>
  <cp:revision>4</cp:revision>
  <cp:lastPrinted>2022-12-01T18:11:00Z</cp:lastPrinted>
  <dcterms:created xsi:type="dcterms:W3CDTF">2022-11-30T11:55:00Z</dcterms:created>
  <dcterms:modified xsi:type="dcterms:W3CDTF">2022-12-01T18:19:00Z</dcterms:modified>
</cp:coreProperties>
</file>