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88D" w14:textId="1E7970C3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A069CB">
        <w:rPr>
          <w:rFonts w:ascii="Arial" w:hAnsi="Arial" w:cs="Arial"/>
          <w:color w:val="000000" w:themeColor="text1"/>
        </w:rPr>
        <w:t>1</w:t>
      </w:r>
      <w:r w:rsidR="006D5FBF">
        <w:rPr>
          <w:rFonts w:ascii="Arial" w:hAnsi="Arial" w:cs="Arial"/>
          <w:color w:val="000000" w:themeColor="text1"/>
        </w:rPr>
        <w:t>7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411EFA26" w14:textId="4964F6CB" w:rsidR="00691774" w:rsidRDefault="00037F70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D5FBF">
        <w:rPr>
          <w:rFonts w:ascii="Arial" w:hAnsi="Arial" w:cs="Arial"/>
          <w:b w:val="0"/>
          <w:color w:val="000000" w:themeColor="text1"/>
          <w:sz w:val="24"/>
          <w:szCs w:val="24"/>
        </w:rPr>
        <w:t>decimo quarto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6056F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junho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069CB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6D5FBF">
        <w:rPr>
          <w:rFonts w:ascii="Arial" w:hAnsi="Arial" w:cs="Arial"/>
          <w:b w:val="0"/>
          <w:color w:val="000000" w:themeColor="text1"/>
          <w:sz w:val="24"/>
          <w:szCs w:val="24"/>
        </w:rPr>
        <w:t>7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ausência do vereador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Rudimar</w:t>
      </w:r>
      <w:proofErr w:type="spellEnd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Vagliati</w:t>
      </w:r>
      <w:proofErr w:type="spellEnd"/>
      <w:r w:rsidR="006D5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da vereadora Helena </w:t>
      </w:r>
      <w:proofErr w:type="spellStart"/>
      <w:r w:rsidR="006D5FBF">
        <w:rPr>
          <w:rFonts w:ascii="Arial" w:hAnsi="Arial" w:cs="Arial"/>
          <w:b w:val="0"/>
          <w:color w:val="000000" w:themeColor="text1"/>
          <w:sz w:val="24"/>
          <w:szCs w:val="24"/>
        </w:rPr>
        <w:t>Klossoski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expediente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 foi aprovad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a a indicação n°4</w:t>
      </w:r>
      <w:r w:rsidR="006D5FBF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de autoria do legislativo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Leitura</w:t>
      </w:r>
      <w:proofErr w:type="spellEnd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</w:t>
      </w:r>
      <w:r w:rsidR="006D5FBF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Projeto</w:t>
      </w:r>
      <w:r w:rsidR="006D5FBF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 lei n°</w:t>
      </w:r>
      <w:r w:rsidR="006D5FBF">
        <w:rPr>
          <w:rFonts w:ascii="Arial" w:hAnsi="Arial" w:cs="Arial"/>
          <w:b w:val="0"/>
          <w:color w:val="000000" w:themeColor="text1"/>
          <w:sz w:val="24"/>
          <w:szCs w:val="24"/>
        </w:rPr>
        <w:t>19 e 21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de autoria do </w:t>
      </w:r>
      <w:r w:rsidR="006D5FBF">
        <w:rPr>
          <w:rFonts w:ascii="Arial" w:hAnsi="Arial" w:cs="Arial"/>
          <w:b w:val="0"/>
          <w:color w:val="000000" w:themeColor="text1"/>
          <w:sz w:val="24"/>
          <w:szCs w:val="24"/>
        </w:rPr>
        <w:t>Executivo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.Em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segunda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discussão,após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</w:t>
      </w:r>
      <w:r w:rsidR="006D5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foi aprovado 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o projeto de lei n°</w:t>
      </w:r>
      <w:r w:rsidR="006D5FBF">
        <w:rPr>
          <w:rFonts w:ascii="Arial" w:hAnsi="Arial" w:cs="Arial"/>
          <w:b w:val="0"/>
          <w:color w:val="000000" w:themeColor="text1"/>
          <w:sz w:val="24"/>
          <w:szCs w:val="24"/>
        </w:rPr>
        <w:t>20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de autoria do executivo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Nada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mais a ser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5C6F5FF7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6F6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5FBF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836B-6F2D-4968-A859-6964EEA9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User</cp:lastModifiedBy>
  <cp:revision>2</cp:revision>
  <cp:lastPrinted>2021-04-12T12:45:00Z</cp:lastPrinted>
  <dcterms:created xsi:type="dcterms:W3CDTF">2021-06-15T11:56:00Z</dcterms:created>
  <dcterms:modified xsi:type="dcterms:W3CDTF">2021-06-15T11:56:00Z</dcterms:modified>
</cp:coreProperties>
</file>