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6DB903AB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14C32">
        <w:rPr>
          <w:rFonts w:ascii="Arial" w:hAnsi="Arial" w:cs="Arial"/>
          <w:color w:val="000000" w:themeColor="text1"/>
        </w:rPr>
        <w:t>0</w:t>
      </w:r>
      <w:r w:rsidR="00F347C6">
        <w:rPr>
          <w:rFonts w:ascii="Arial" w:hAnsi="Arial" w:cs="Arial"/>
          <w:color w:val="000000" w:themeColor="text1"/>
        </w:rPr>
        <w:t>2</w:t>
      </w:r>
      <w:r w:rsidR="00574254">
        <w:rPr>
          <w:rFonts w:ascii="Arial" w:hAnsi="Arial" w:cs="Arial"/>
          <w:color w:val="000000" w:themeColor="text1"/>
        </w:rPr>
        <w:t>°/2023</w:t>
      </w:r>
    </w:p>
    <w:p w14:paraId="02351CED" w14:textId="48C0633C" w:rsidR="004362A7" w:rsidRPr="00234572" w:rsidRDefault="00037F70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F347C6">
        <w:rPr>
          <w:rFonts w:ascii="Arial" w:hAnsi="Arial" w:cs="Arial"/>
          <w:color w:val="000000" w:themeColor="text1"/>
        </w:rPr>
        <w:t xml:space="preserve">sexto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F347C6">
        <w:rPr>
          <w:rFonts w:ascii="Arial" w:hAnsi="Arial" w:cs="Arial"/>
          <w:color w:val="000000" w:themeColor="text1"/>
        </w:rPr>
        <w:t>março</w:t>
      </w:r>
      <w:r w:rsidR="00F11682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574254">
        <w:rPr>
          <w:rFonts w:ascii="Arial" w:hAnsi="Arial" w:cs="Arial"/>
          <w:color w:val="000000" w:themeColor="text1"/>
        </w:rPr>
        <w:t xml:space="preserve"> e </w:t>
      </w:r>
      <w:proofErr w:type="spellStart"/>
      <w:r w:rsidR="00574254">
        <w:rPr>
          <w:rFonts w:ascii="Arial" w:hAnsi="Arial" w:cs="Arial"/>
          <w:color w:val="000000" w:themeColor="text1"/>
        </w:rPr>
        <w:t>tres</w:t>
      </w:r>
      <w:proofErr w:type="spellEnd"/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574254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e a </w:t>
      </w:r>
      <w:proofErr w:type="gramStart"/>
      <w:r w:rsidR="003A1116" w:rsidRPr="005E0F85">
        <w:rPr>
          <w:rFonts w:ascii="Arial" w:hAnsi="Arial" w:cs="Arial"/>
          <w:color w:val="000000" w:themeColor="text1"/>
        </w:rPr>
        <w:t>vereadora</w:t>
      </w:r>
      <w:r w:rsidR="0028756A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 xml:space="preserve"> para</w:t>
      </w:r>
      <w:proofErr w:type="gramEnd"/>
      <w:r w:rsidR="00C03BB1" w:rsidRPr="005E0F85">
        <w:rPr>
          <w:rFonts w:ascii="Arial" w:hAnsi="Arial" w:cs="Arial"/>
          <w:color w:val="000000" w:themeColor="text1"/>
        </w:rPr>
        <w:t xml:space="preserve">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574254">
        <w:rPr>
          <w:rFonts w:ascii="Arial" w:hAnsi="Arial" w:cs="Arial"/>
          <w:color w:val="000000" w:themeColor="text1"/>
        </w:rPr>
        <w:t>0</w:t>
      </w:r>
      <w:r w:rsidR="00F347C6">
        <w:rPr>
          <w:rFonts w:ascii="Arial" w:hAnsi="Arial" w:cs="Arial"/>
          <w:color w:val="000000" w:themeColor="text1"/>
        </w:rPr>
        <w:t>2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574254">
        <w:rPr>
          <w:rFonts w:ascii="Arial" w:hAnsi="Arial" w:cs="Arial"/>
          <w:color w:val="000000" w:themeColor="text1"/>
        </w:rPr>
        <w:t>23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574254">
        <w:rPr>
          <w:rFonts w:ascii="Arial" w:hAnsi="Arial" w:cs="Arial"/>
          <w:color w:val="000000" w:themeColor="text1"/>
        </w:rPr>
        <w:t xml:space="preserve"> a presença de todos</w:t>
      </w:r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 xml:space="preserve"> Em matéria de ordem do dia e do expediente</w:t>
      </w:r>
      <w:r w:rsidR="006B6414">
        <w:rPr>
          <w:rFonts w:ascii="Arial" w:hAnsi="Arial" w:cs="Arial"/>
          <w:color w:val="000000" w:themeColor="text1"/>
        </w:rPr>
        <w:t xml:space="preserve">: </w:t>
      </w:r>
      <w:proofErr w:type="spellStart"/>
      <w:proofErr w:type="gramStart"/>
      <w:r w:rsidR="006B6414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6B6414">
        <w:rPr>
          <w:rFonts w:ascii="Arial" w:hAnsi="Arial" w:cs="Arial"/>
          <w:color w:val="000000" w:themeColor="text1"/>
        </w:rPr>
        <w:t xml:space="preserve"> e votação das indic</w:t>
      </w:r>
      <w:r w:rsidR="00A43F9F">
        <w:rPr>
          <w:rFonts w:ascii="Arial" w:hAnsi="Arial" w:cs="Arial"/>
          <w:color w:val="000000" w:themeColor="text1"/>
        </w:rPr>
        <w:t>ações de</w:t>
      </w:r>
      <w:bookmarkStart w:id="0" w:name="_GoBack"/>
      <w:bookmarkEnd w:id="0"/>
      <w:r w:rsidR="00F347C6">
        <w:rPr>
          <w:rFonts w:ascii="Arial" w:hAnsi="Arial" w:cs="Arial"/>
          <w:color w:val="000000" w:themeColor="text1"/>
        </w:rPr>
        <w:t xml:space="preserve"> </w:t>
      </w:r>
      <w:proofErr w:type="spellStart"/>
      <w:r w:rsidR="00F347C6">
        <w:rPr>
          <w:rFonts w:ascii="Arial" w:hAnsi="Arial" w:cs="Arial"/>
          <w:color w:val="000000" w:themeColor="text1"/>
        </w:rPr>
        <w:t>numero</w:t>
      </w:r>
      <w:proofErr w:type="spellEnd"/>
      <w:r w:rsidR="00F347C6">
        <w:rPr>
          <w:rFonts w:ascii="Arial" w:hAnsi="Arial" w:cs="Arial"/>
          <w:color w:val="000000" w:themeColor="text1"/>
        </w:rPr>
        <w:t xml:space="preserve"> 12,13,14,15 e 16</w:t>
      </w:r>
      <w:r w:rsidR="00574254">
        <w:rPr>
          <w:rFonts w:ascii="Arial" w:hAnsi="Arial" w:cs="Arial"/>
          <w:color w:val="000000" w:themeColor="text1"/>
        </w:rPr>
        <w:t>/2023</w:t>
      </w:r>
      <w:r w:rsidR="006B6414">
        <w:rPr>
          <w:rFonts w:ascii="Arial" w:hAnsi="Arial" w:cs="Arial"/>
          <w:color w:val="000000" w:themeColor="text1"/>
        </w:rPr>
        <w:t xml:space="preserve"> de autoria do Legislativo </w:t>
      </w:r>
      <w:proofErr w:type="spellStart"/>
      <w:r w:rsidR="006B6414">
        <w:rPr>
          <w:rFonts w:ascii="Arial" w:hAnsi="Arial" w:cs="Arial"/>
          <w:color w:val="000000" w:themeColor="text1"/>
        </w:rPr>
        <w:t>Municipal.</w:t>
      </w:r>
      <w:r w:rsidR="00F347C6">
        <w:rPr>
          <w:rFonts w:ascii="Arial" w:hAnsi="Arial" w:cs="Arial"/>
          <w:color w:val="000000" w:themeColor="text1"/>
        </w:rPr>
        <w:t>Leitura</w:t>
      </w:r>
      <w:proofErr w:type="spellEnd"/>
      <w:r w:rsidR="00F347C6">
        <w:rPr>
          <w:rFonts w:ascii="Arial" w:hAnsi="Arial" w:cs="Arial"/>
          <w:color w:val="000000" w:themeColor="text1"/>
        </w:rPr>
        <w:t xml:space="preserve"> do Projeto de lei n° 02</w:t>
      </w:r>
      <w:r w:rsidR="00574254">
        <w:rPr>
          <w:rFonts w:ascii="Arial" w:hAnsi="Arial" w:cs="Arial"/>
          <w:color w:val="000000" w:themeColor="text1"/>
        </w:rPr>
        <w:t xml:space="preserve">/2023 de autoria do Legislativo </w:t>
      </w:r>
      <w:proofErr w:type="spellStart"/>
      <w:r w:rsidR="00574254">
        <w:rPr>
          <w:rFonts w:ascii="Arial" w:hAnsi="Arial" w:cs="Arial"/>
          <w:color w:val="000000" w:themeColor="text1"/>
        </w:rPr>
        <w:t>Municipal</w:t>
      </w:r>
      <w:r w:rsidR="00F82B71">
        <w:rPr>
          <w:rFonts w:ascii="Arial" w:hAnsi="Arial" w:cs="Arial"/>
          <w:color w:val="000000" w:themeColor="text1"/>
        </w:rPr>
        <w:t>.Nada</w:t>
      </w:r>
      <w:proofErr w:type="spellEnd"/>
      <w:r w:rsidR="00F82B71">
        <w:rPr>
          <w:rFonts w:ascii="Arial" w:hAnsi="Arial" w:cs="Arial"/>
          <w:color w:val="000000" w:themeColor="text1"/>
        </w:rPr>
        <w:t xml:space="preserve"> mais a ser tratado o presidente declarou encerrada a presente sessão.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254"/>
    <w:rsid w:val="00574758"/>
    <w:rsid w:val="00580D55"/>
    <w:rsid w:val="00593CD6"/>
    <w:rsid w:val="005952E9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3F9F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47C6"/>
    <w:rsid w:val="00F448E8"/>
    <w:rsid w:val="00F64D7C"/>
    <w:rsid w:val="00F700D8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3925-E959-471C-82E8-44519CD1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3</cp:revision>
  <cp:lastPrinted>2022-02-22T18:40:00Z</cp:lastPrinted>
  <dcterms:created xsi:type="dcterms:W3CDTF">2023-03-09T16:11:00Z</dcterms:created>
  <dcterms:modified xsi:type="dcterms:W3CDTF">2023-03-09T16:12:00Z</dcterms:modified>
</cp:coreProperties>
</file>